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8C372" w14:textId="1C9DCAA5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#109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1138</w:t>
      </w:r>
    </w:p>
    <w:p w14:paraId="5A0EAB21" w14:textId="0030B4BB" w:rsidR="00482804" w:rsidRDefault="00482804" w:rsidP="00482804">
      <w:pPr>
        <w:pStyle w:val="CRCoverPage"/>
        <w:outlineLvl w:val="0"/>
        <w:rPr>
          <w:b/>
          <w:noProof/>
          <w:sz w:val="24"/>
        </w:rPr>
      </w:pPr>
      <w:r w:rsidRPr="00867957">
        <w:rPr>
          <w:b/>
          <w:noProof/>
          <w:sz w:val="24"/>
        </w:rPr>
        <w:t xml:space="preserve">Beijing, </w:t>
      </w:r>
      <w:r w:rsidR="00F82CE6">
        <w:rPr>
          <w:b/>
          <w:noProof/>
          <w:sz w:val="24"/>
        </w:rPr>
        <w:t>CN</w:t>
      </w:r>
      <w:r w:rsidRPr="00867957">
        <w:rPr>
          <w:b/>
          <w:noProof/>
          <w:sz w:val="24"/>
        </w:rPr>
        <w:t>, 16 - 19 September,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A2F8AD" w:rsidR="00463675" w:rsidRPr="004323B1" w:rsidRDefault="00463675" w:rsidP="000F4E43">
      <w:pPr>
        <w:pStyle w:val="Titel"/>
      </w:pPr>
      <w:r w:rsidRPr="000F4E43">
        <w:t>Title:</w:t>
      </w:r>
      <w:r w:rsidRPr="000F4E43">
        <w:tab/>
      </w:r>
      <w:r w:rsidR="004323B1" w:rsidRPr="0009275A">
        <w:rPr>
          <w:color w:val="FF0000"/>
          <w:highlight w:val="yellow"/>
        </w:rPr>
        <w:t>[Draft]</w:t>
      </w:r>
      <w:r w:rsidR="004323B1">
        <w:rPr>
          <w:color w:val="FF0000"/>
        </w:rPr>
        <w:t xml:space="preserve"> </w:t>
      </w:r>
      <w:r w:rsidR="004323B1" w:rsidRPr="004323B1">
        <w:t>LS on AI/ML consistency alignment</w:t>
      </w:r>
    </w:p>
    <w:p w14:paraId="56E3B846" w14:textId="08C4A99E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0F4E43">
      <w:pPr>
        <w:pStyle w:val="Titel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3C5DF7C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740D28" w:rsidRPr="0009275A">
        <w:rPr>
          <w:highlight w:val="yellow"/>
        </w:rPr>
        <w:t xml:space="preserve">TR </w:t>
      </w:r>
      <w:r w:rsidR="00CB7CF0" w:rsidRPr="0009275A">
        <w:rPr>
          <w:highlight w:val="yellow"/>
        </w:rPr>
        <w:t>22.850 v1.0.0</w:t>
      </w:r>
      <w:r w:rsidR="00CB7CF0" w:rsidRPr="0009275A">
        <w:rPr>
          <w:highlight w:val="yellow"/>
        </w:rPr>
        <w:br/>
        <w:t>CR</w:t>
      </w:r>
      <w:r w:rsidR="005C0083">
        <w:rPr>
          <w:highlight w:val="yellow"/>
        </w:rPr>
        <w:t xml:space="preserve"> xyz</w:t>
      </w:r>
      <w:r w:rsidR="00CB7CF0" w:rsidRPr="0009275A">
        <w:rPr>
          <w:highlight w:val="yellow"/>
        </w:rPr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51E86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 xml:space="preserve">is conducting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957C28">
        <w:rPr>
          <w:rFonts w:ascii="Arial" w:hAnsi="Arial" w:cs="Arial"/>
        </w:rPr>
        <w:t>on T</w:t>
      </w:r>
      <w:r w:rsidR="00957C28" w:rsidRPr="005C0083">
        <w:rPr>
          <w:rFonts w:ascii="Arial" w:hAnsi="Arial" w:cs="Arial"/>
          <w:highlight w:val="yellow"/>
        </w:rPr>
        <w:t>R 22.850</w:t>
      </w:r>
      <w:r w:rsidR="00957C28">
        <w:rPr>
          <w:rFonts w:ascii="Arial" w:hAnsi="Arial" w:cs="Arial"/>
        </w:rPr>
        <w:t xml:space="preserve"> and concluded </w:t>
      </w:r>
      <w:r w:rsidR="002E29F7">
        <w:rPr>
          <w:rFonts w:ascii="Arial" w:hAnsi="Arial" w:cs="Arial"/>
        </w:rPr>
        <w:t xml:space="preserve">on </w:t>
      </w:r>
      <w:r w:rsidR="00957C28">
        <w:rPr>
          <w:rFonts w:ascii="Arial" w:hAnsi="Arial" w:cs="Arial"/>
        </w:rPr>
        <w:t xml:space="preserve">some initial findings </w:t>
      </w:r>
      <w:r w:rsidR="00D03051">
        <w:rPr>
          <w:rFonts w:ascii="Arial" w:hAnsi="Arial" w:cs="Arial"/>
        </w:rPr>
        <w:t xml:space="preserve">on terminology alignment.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49DB9209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66BE5">
        <w:rPr>
          <w:rFonts w:ascii="Arial" w:hAnsi="Arial" w:cs="Arial"/>
        </w:rPr>
        <w:t xml:space="preserve">attached corresponds with these findings and proposes a </w:t>
      </w:r>
      <w:r w:rsidR="00017EB2">
        <w:rPr>
          <w:rFonts w:ascii="Arial" w:hAnsi="Arial" w:cs="Arial"/>
        </w:rPr>
        <w:t>consistent terminology to be used across all groups. Before the CR gets approved by TSG SA</w:t>
      </w:r>
      <w:r w:rsidR="002E29F7">
        <w:rPr>
          <w:rFonts w:ascii="Arial" w:hAnsi="Arial" w:cs="Arial"/>
        </w:rPr>
        <w:t>#110</w:t>
      </w:r>
      <w:r w:rsidR="00EA7938">
        <w:rPr>
          <w:rFonts w:ascii="Arial" w:hAnsi="Arial" w:cs="Arial"/>
        </w:rPr>
        <w:t xml:space="preserve"> it was considered </w:t>
      </w:r>
      <w:r w:rsidR="004518BC">
        <w:rPr>
          <w:rFonts w:ascii="Arial" w:hAnsi="Arial" w:cs="Arial"/>
        </w:rPr>
        <w:t xml:space="preserve">beneficial to reach out to each group </w:t>
      </w:r>
      <w:r w:rsidR="004E0F19">
        <w:rPr>
          <w:rFonts w:ascii="Arial" w:hAnsi="Arial" w:cs="Arial"/>
        </w:rPr>
        <w:t xml:space="preserve">to review the proposed changes and </w:t>
      </w:r>
      <w:r w:rsidR="004518BC">
        <w:rPr>
          <w:rFonts w:ascii="Arial" w:hAnsi="Arial" w:cs="Arial"/>
        </w:rPr>
        <w:t>to check on implications</w:t>
      </w:r>
      <w:r w:rsidR="004E0F19">
        <w:rPr>
          <w:rFonts w:ascii="Arial" w:hAnsi="Arial" w:cs="Arial"/>
        </w:rPr>
        <w:t>.</w:t>
      </w:r>
      <w:r w:rsidR="00017EB2">
        <w:rPr>
          <w:rFonts w:ascii="Arial" w:hAnsi="Arial" w:cs="Arial"/>
        </w:rPr>
        <w:t xml:space="preserve"> </w:t>
      </w:r>
      <w:r w:rsidR="00B97473">
        <w:rPr>
          <w:rFonts w:ascii="Arial" w:hAnsi="Arial" w:cs="Arial"/>
        </w:rPr>
        <w:t xml:space="preserve">3GPP TSGs and WGs are invited to provide feedback on the proposed changes in CR </w:t>
      </w:r>
      <w:r w:rsidR="00B97473" w:rsidRPr="00E56300">
        <w:rPr>
          <w:rFonts w:ascii="Arial" w:hAnsi="Arial" w:cs="Arial"/>
          <w:highlight w:val="yellow"/>
        </w:rPr>
        <w:t>xyz</w:t>
      </w:r>
      <w:r w:rsidR="00B97473">
        <w:rPr>
          <w:rFonts w:ascii="Arial" w:hAnsi="Arial" w:cs="Arial"/>
        </w:rPr>
        <w:t xml:space="preserve"> to TR 21.905, which is planned to be approved at TSG SA#110.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7A340873" w:rsidR="007A0A51" w:rsidRDefault="00B97473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Further, </w:t>
      </w:r>
      <w:r w:rsidR="00E518B1">
        <w:rPr>
          <w:rFonts w:ascii="Arial" w:hAnsi="Arial" w:cs="Arial"/>
        </w:rPr>
        <w:t xml:space="preserve">3GPP TSGs and WGs are invited to </w:t>
      </w:r>
      <w:r w:rsidR="00647FCB">
        <w:rPr>
          <w:rFonts w:ascii="Arial" w:hAnsi="Arial" w:cs="Arial"/>
        </w:rPr>
        <w:t xml:space="preserve">review the </w:t>
      </w:r>
      <w:r w:rsidR="00647FCB" w:rsidRPr="005C0083">
        <w:rPr>
          <w:rFonts w:ascii="Arial" w:hAnsi="Arial" w:cs="Arial"/>
          <w:highlight w:val="yellow"/>
        </w:rPr>
        <w:t>TR 22.850 v1.0.0</w:t>
      </w:r>
      <w:r w:rsidR="00647FCB">
        <w:rPr>
          <w:rFonts w:ascii="Arial" w:hAnsi="Arial" w:cs="Arial"/>
        </w:rPr>
        <w:t xml:space="preserve"> for further input</w:t>
      </w:r>
      <w:r w:rsidR="00514AD6">
        <w:rPr>
          <w:rFonts w:ascii="Arial" w:hAnsi="Arial" w:cs="Arial"/>
        </w:rPr>
        <w:t xml:space="preserve">, as </w:t>
      </w:r>
      <w:r w:rsidR="00E60816">
        <w:rPr>
          <w:rFonts w:ascii="Arial" w:hAnsi="Arial" w:cs="Arial"/>
        </w:rPr>
        <w:t>finalization</w:t>
      </w:r>
      <w:r w:rsidR="00692483">
        <w:rPr>
          <w:rFonts w:ascii="Arial" w:hAnsi="Arial" w:cs="Arial"/>
        </w:rPr>
        <w:t xml:space="preserve"> and approval of the TR </w:t>
      </w:r>
      <w:r w:rsidR="00E60816">
        <w:rPr>
          <w:rFonts w:ascii="Arial" w:hAnsi="Arial" w:cs="Arial"/>
        </w:rPr>
        <w:t>is planned for TSG#110.</w:t>
      </w:r>
    </w:p>
    <w:p w14:paraId="6BC5CEFC" w14:textId="77777777" w:rsidR="007A0A51" w:rsidRPr="00F9266D" w:rsidRDefault="007A0A51">
      <w:pPr>
        <w:rPr>
          <w:rFonts w:ascii="Arial" w:hAnsi="Arial" w:cs="Arial"/>
          <w:i/>
          <w:iCs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</w:t>
      </w:r>
      <w:r w:rsidR="009A58B0">
        <w:t xml:space="preserve">, </w:t>
      </w:r>
      <w:r w:rsidR="009A58B0">
        <w:t>RAN WG1, RAN WG2, RAN WG3, RAN WG4, RAN WG5</w:t>
      </w:r>
      <w:r w:rsidR="009A58B0">
        <w:t xml:space="preserve">, </w:t>
      </w:r>
      <w:r w:rsidR="009A58B0">
        <w:t>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6F65CF70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 asks TSGs and WGs</w:t>
      </w:r>
      <w:r>
        <w:rPr>
          <w:rFonts w:ascii="Arial" w:hAnsi="Arial" w:cs="Arial"/>
        </w:rPr>
        <w:t xml:space="preserve"> to </w:t>
      </w:r>
      <w:r w:rsidR="00855CF8">
        <w:rPr>
          <w:rFonts w:ascii="Arial" w:hAnsi="Arial" w:cs="Arial"/>
        </w:rPr>
        <w:t xml:space="preserve">review latest draft of </w:t>
      </w:r>
      <w:r w:rsidR="00855CF8" w:rsidRPr="005C0083">
        <w:rPr>
          <w:rFonts w:ascii="Arial" w:hAnsi="Arial" w:cs="Arial"/>
          <w:highlight w:val="yellow"/>
        </w:rPr>
        <w:t>TR 22.850</w:t>
      </w:r>
      <w:r w:rsidR="00855CF8">
        <w:rPr>
          <w:rFonts w:ascii="Arial" w:hAnsi="Arial" w:cs="Arial"/>
        </w:rPr>
        <w:t xml:space="preserve"> for further input and </w:t>
      </w:r>
      <w:r w:rsidR="00D412BA">
        <w:rPr>
          <w:rFonts w:ascii="Arial" w:hAnsi="Arial" w:cs="Arial"/>
        </w:rPr>
        <w:t xml:space="preserve">feedback according to </w:t>
      </w:r>
      <w:r w:rsidR="001B5AAB">
        <w:rPr>
          <w:rFonts w:ascii="Arial" w:hAnsi="Arial" w:cs="Arial"/>
        </w:rPr>
        <w:t>your ToRs</w:t>
      </w:r>
      <w:r w:rsidR="00782866">
        <w:rPr>
          <w:rFonts w:ascii="Arial" w:hAnsi="Arial" w:cs="Arial"/>
        </w:rPr>
        <w:t xml:space="preserve"> by TSG</w:t>
      </w:r>
      <w:r w:rsidR="007B1ABD">
        <w:rPr>
          <w:rFonts w:ascii="Arial" w:hAnsi="Arial" w:cs="Arial"/>
        </w:rPr>
        <w:t xml:space="preserve"> SA#110</w:t>
      </w:r>
      <w:r w:rsidR="001B5AAB">
        <w:rPr>
          <w:rFonts w:ascii="Arial" w:hAnsi="Arial" w:cs="Arial"/>
        </w:rPr>
        <w:t>.</w:t>
      </w:r>
    </w:p>
    <w:p w14:paraId="3449AB35" w14:textId="31845F77" w:rsidR="00463675" w:rsidRPr="000F4E43" w:rsidRDefault="001B5AAB" w:rsidP="0078286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 xml:space="preserve">TSG SA asks TSGs and WGs to review </w:t>
      </w:r>
      <w:r w:rsidRPr="005C0083">
        <w:rPr>
          <w:rFonts w:ascii="Arial" w:hAnsi="Arial" w:cs="Arial"/>
          <w:highlight w:val="yellow"/>
        </w:rPr>
        <w:t>CR xyz</w:t>
      </w:r>
      <w:r>
        <w:rPr>
          <w:rFonts w:ascii="Arial" w:hAnsi="Arial" w:cs="Arial"/>
        </w:rPr>
        <w:t xml:space="preserve"> to TR 21.905 </w:t>
      </w:r>
      <w:r w:rsidR="00891542">
        <w:rPr>
          <w:rFonts w:ascii="Arial" w:hAnsi="Arial" w:cs="Arial"/>
        </w:rPr>
        <w:t>for further changes and feedback</w:t>
      </w:r>
      <w:r w:rsidR="00782866">
        <w:rPr>
          <w:rFonts w:ascii="Arial" w:hAnsi="Arial" w:cs="Arial"/>
        </w:rPr>
        <w:t xml:space="preserve"> by TSG SA#110</w:t>
      </w:r>
      <w:r w:rsidR="001C2114" w:rsidRPr="001C2114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6CE2D" w14:textId="77777777" w:rsidR="002D032F" w:rsidRDefault="002D032F">
      <w:r>
        <w:separator/>
      </w:r>
    </w:p>
  </w:endnote>
  <w:endnote w:type="continuationSeparator" w:id="0">
    <w:p w14:paraId="68AE98DA" w14:textId="77777777" w:rsidR="002D032F" w:rsidRDefault="002D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633E" w14:textId="77777777" w:rsidR="002D032F" w:rsidRDefault="002D032F">
      <w:r>
        <w:separator/>
      </w:r>
    </w:p>
  </w:footnote>
  <w:footnote w:type="continuationSeparator" w:id="0">
    <w:p w14:paraId="17F4A573" w14:textId="77777777" w:rsidR="002D032F" w:rsidRDefault="002D0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E0F19"/>
    <w:rsid w:val="00507006"/>
    <w:rsid w:val="00514AD6"/>
    <w:rsid w:val="00564950"/>
    <w:rsid w:val="00584B08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7485D"/>
    <w:rsid w:val="00782866"/>
    <w:rsid w:val="007A0A51"/>
    <w:rsid w:val="007B1ABD"/>
    <w:rsid w:val="00801B63"/>
    <w:rsid w:val="00855CF8"/>
    <w:rsid w:val="00891542"/>
    <w:rsid w:val="0089666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F6EE1"/>
    <w:rsid w:val="00BF7EE2"/>
    <w:rsid w:val="00C165D1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E5"/>
    <w:rsid w:val="00E72B30"/>
    <w:rsid w:val="00E74B9D"/>
    <w:rsid w:val="00E76827"/>
    <w:rsid w:val="00EA19B5"/>
    <w:rsid w:val="00EA68B1"/>
    <w:rsid w:val="00EA7938"/>
    <w:rsid w:val="00EC77D9"/>
    <w:rsid w:val="00F0649B"/>
    <w:rsid w:val="00F12248"/>
    <w:rsid w:val="00F16C83"/>
    <w:rsid w:val="00F20CD7"/>
    <w:rsid w:val="00F82CE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Achter_DT</cp:lastModifiedBy>
  <cp:revision>9</cp:revision>
  <cp:lastPrinted>2002-04-23T07:10:00Z</cp:lastPrinted>
  <dcterms:created xsi:type="dcterms:W3CDTF">2025-09-09T11:23:00Z</dcterms:created>
  <dcterms:modified xsi:type="dcterms:W3CDTF">2025-09-09T11:28:00Z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